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1F7" w:rsidRPr="00344565" w:rsidRDefault="002241F7" w:rsidP="002241F7">
      <w:pPr>
        <w:pStyle w:val="Heading1"/>
        <w:spacing w:before="40"/>
        <w:ind w:left="2984" w:right="4199" w:firstLine="616"/>
        <w:jc w:val="center"/>
        <w:rPr>
          <w:rFonts w:cs="Times New Roman"/>
          <w:b w:val="0"/>
          <w:bCs w:val="0"/>
        </w:rPr>
      </w:pPr>
      <w:bookmarkStart w:id="0" w:name="_GoBack"/>
      <w:r w:rsidRPr="00344565">
        <w:rPr>
          <w:rFonts w:cs="Times New Roman"/>
          <w:color w:val="222222"/>
        </w:rPr>
        <w:t>Abstract</w:t>
      </w:r>
    </w:p>
    <w:bookmarkEnd w:id="0"/>
    <w:p w:rsidR="002241F7" w:rsidRPr="00344565" w:rsidRDefault="002241F7" w:rsidP="002241F7">
      <w:pPr>
        <w:pStyle w:val="BodyText"/>
        <w:ind w:right="112"/>
        <w:jc w:val="both"/>
        <w:rPr>
          <w:rFonts w:cs="Times New Roman"/>
          <w:color w:val="222222"/>
        </w:rPr>
      </w:pPr>
      <w:r w:rsidRPr="00344565">
        <w:rPr>
          <w:rFonts w:cs="Times New Roman"/>
          <w:b/>
        </w:rPr>
        <w:t>Purpose:</w:t>
      </w:r>
      <w:r w:rsidRPr="00344565">
        <w:rPr>
          <w:rFonts w:cs="Times New Roman"/>
        </w:rPr>
        <w:t xml:space="preserve">  </w:t>
      </w:r>
      <w:r>
        <w:rPr>
          <w:rFonts w:cs="Times New Roman"/>
        </w:rPr>
        <w:t>To</w:t>
      </w:r>
      <w:r w:rsidRPr="00344565">
        <w:rPr>
          <w:rFonts w:cs="Times New Roman"/>
          <w:color w:val="222222"/>
        </w:rPr>
        <w:t xml:space="preserve"> </w:t>
      </w:r>
      <w:r>
        <w:rPr>
          <w:rFonts w:cs="Times New Roman"/>
          <w:color w:val="222222"/>
        </w:rPr>
        <w:t xml:space="preserve">conduct a needs assessment and </w:t>
      </w:r>
      <w:r w:rsidRPr="00344565">
        <w:rPr>
          <w:rFonts w:cs="Times New Roman"/>
          <w:color w:val="222222"/>
        </w:rPr>
        <w:t xml:space="preserve">develop an action plan </w:t>
      </w:r>
      <w:r>
        <w:rPr>
          <w:rFonts w:cs="Times New Roman"/>
          <w:color w:val="222222"/>
        </w:rPr>
        <w:t>to</w:t>
      </w:r>
      <w:r w:rsidRPr="00344565">
        <w:rPr>
          <w:rFonts w:cs="Times New Roman"/>
          <w:color w:val="222222"/>
        </w:rPr>
        <w:t xml:space="preserve"> </w:t>
      </w:r>
      <w:r>
        <w:rPr>
          <w:rFonts w:cs="Times New Roman"/>
          <w:color w:val="222222"/>
        </w:rPr>
        <w:t>implement</w:t>
      </w:r>
      <w:r w:rsidRPr="00344565">
        <w:rPr>
          <w:rFonts w:cs="Times New Roman"/>
          <w:color w:val="222222"/>
        </w:rPr>
        <w:t xml:space="preserve"> early interventions</w:t>
      </w:r>
      <w:r>
        <w:rPr>
          <w:rFonts w:cs="Times New Roman"/>
          <w:color w:val="222222"/>
        </w:rPr>
        <w:t xml:space="preserve"> </w:t>
      </w:r>
      <w:r w:rsidRPr="00344565">
        <w:rPr>
          <w:rFonts w:cs="Times New Roman"/>
          <w:color w:val="222222"/>
        </w:rPr>
        <w:t xml:space="preserve">to improve health outcomes </w:t>
      </w:r>
      <w:r>
        <w:rPr>
          <w:rFonts w:cs="Times New Roman"/>
          <w:color w:val="222222"/>
        </w:rPr>
        <w:t>of chronic obstructive pulmonary disease (COPD) patients residing in east-central Indiana (IN) and west-central Ohio (OH)</w:t>
      </w:r>
      <w:r w:rsidRPr="00344565">
        <w:rPr>
          <w:rFonts w:cs="Times New Roman"/>
          <w:color w:val="222222"/>
        </w:rPr>
        <w:t xml:space="preserve">. </w:t>
      </w:r>
    </w:p>
    <w:p w:rsidR="002241F7" w:rsidRPr="00344565" w:rsidRDefault="002241F7" w:rsidP="002241F7">
      <w:pPr>
        <w:pStyle w:val="BodyText"/>
        <w:ind w:right="112"/>
        <w:jc w:val="both"/>
        <w:rPr>
          <w:rFonts w:cs="Times New Roman"/>
          <w:color w:val="222222"/>
        </w:rPr>
      </w:pPr>
      <w:r w:rsidRPr="00344565">
        <w:rPr>
          <w:rFonts w:cs="Times New Roman"/>
          <w:b/>
        </w:rPr>
        <w:t xml:space="preserve">Sample: </w:t>
      </w:r>
      <w:r w:rsidRPr="00344565">
        <w:rPr>
          <w:rFonts w:cs="Times New Roman"/>
          <w:color w:val="222222"/>
        </w:rPr>
        <w:t xml:space="preserve">A </w:t>
      </w:r>
      <w:r>
        <w:rPr>
          <w:rFonts w:cs="Times New Roman"/>
          <w:color w:val="222222"/>
        </w:rPr>
        <w:t xml:space="preserve">convenience </w:t>
      </w:r>
      <w:r w:rsidRPr="00344565">
        <w:rPr>
          <w:rFonts w:cs="Times New Roman"/>
          <w:color w:val="222222"/>
        </w:rPr>
        <w:t xml:space="preserve">sample of 70 </w:t>
      </w:r>
      <w:r>
        <w:rPr>
          <w:rFonts w:cs="Times New Roman"/>
          <w:color w:val="222222"/>
        </w:rPr>
        <w:t>adult COPD patients in east-central IN and west central OH.</w:t>
      </w:r>
    </w:p>
    <w:p w:rsidR="002241F7" w:rsidRPr="00344565" w:rsidRDefault="002241F7" w:rsidP="002241F7">
      <w:pPr>
        <w:pStyle w:val="BodyText"/>
        <w:ind w:right="112"/>
        <w:jc w:val="both"/>
        <w:rPr>
          <w:rFonts w:cs="Times New Roman"/>
          <w:b/>
          <w:color w:val="222222"/>
        </w:rPr>
      </w:pPr>
      <w:r w:rsidRPr="00344565">
        <w:rPr>
          <w:rFonts w:cs="Times New Roman"/>
          <w:b/>
          <w:color w:val="222222"/>
        </w:rPr>
        <w:t>Method</w:t>
      </w:r>
      <w:r w:rsidRPr="00344565">
        <w:rPr>
          <w:rFonts w:cs="Times New Roman"/>
          <w:color w:val="222222"/>
        </w:rPr>
        <w:t xml:space="preserve">:  </w:t>
      </w:r>
      <w:r>
        <w:rPr>
          <w:rFonts w:cs="Times New Roman"/>
          <w:color w:val="222222"/>
        </w:rPr>
        <w:t>T</w:t>
      </w:r>
      <w:r w:rsidRPr="00344565">
        <w:rPr>
          <w:rFonts w:cs="Times New Roman"/>
          <w:color w:val="222222"/>
        </w:rPr>
        <w:t xml:space="preserve">he Vulnerable Populations Conceptual Model (VCPM) </w:t>
      </w:r>
      <w:r>
        <w:rPr>
          <w:rFonts w:cs="Times New Roman"/>
          <w:color w:val="222222"/>
        </w:rPr>
        <w:t>was used to construct a survey that assessed</w:t>
      </w:r>
      <w:r w:rsidRPr="00344565">
        <w:rPr>
          <w:rFonts w:cs="Times New Roman"/>
          <w:color w:val="222222"/>
        </w:rPr>
        <w:t xml:space="preserve"> available resources, </w:t>
      </w:r>
      <w:r>
        <w:rPr>
          <w:rFonts w:cs="Times New Roman"/>
          <w:color w:val="222222"/>
        </w:rPr>
        <w:t>relative</w:t>
      </w:r>
      <w:r w:rsidRPr="00344565">
        <w:rPr>
          <w:rFonts w:cs="Times New Roman"/>
          <w:color w:val="222222"/>
        </w:rPr>
        <w:t xml:space="preserve"> </w:t>
      </w:r>
      <w:r>
        <w:rPr>
          <w:rFonts w:cs="Times New Roman"/>
          <w:color w:val="222222"/>
        </w:rPr>
        <w:t>risk</w:t>
      </w:r>
      <w:r w:rsidRPr="00344565">
        <w:rPr>
          <w:rFonts w:cs="Times New Roman"/>
          <w:color w:val="222222"/>
        </w:rPr>
        <w:t xml:space="preserve">, and health status of </w:t>
      </w:r>
      <w:r>
        <w:rPr>
          <w:rFonts w:cs="Times New Roman"/>
          <w:color w:val="222222"/>
        </w:rPr>
        <w:t>COPD patients</w:t>
      </w:r>
      <w:r w:rsidRPr="00344565">
        <w:rPr>
          <w:rFonts w:cs="Times New Roman"/>
          <w:color w:val="222222"/>
        </w:rPr>
        <w:t>.</w:t>
      </w:r>
      <w:r>
        <w:rPr>
          <w:rFonts w:cs="Times New Roman"/>
          <w:b/>
          <w:color w:val="222222"/>
        </w:rPr>
        <w:t xml:space="preserve">  </w:t>
      </w:r>
      <w:r>
        <w:rPr>
          <w:rFonts w:cs="Times New Roman"/>
          <w:color w:val="222222"/>
        </w:rPr>
        <w:t>The</w:t>
      </w:r>
      <w:r w:rsidRPr="00344565">
        <w:rPr>
          <w:rFonts w:cs="Times New Roman"/>
          <w:color w:val="222222"/>
        </w:rPr>
        <w:t xml:space="preserve"> thirty-item survey was distributed in two pulmonary practice sites and </w:t>
      </w:r>
      <w:r>
        <w:rPr>
          <w:rFonts w:cs="Times New Roman"/>
          <w:color w:val="222222"/>
        </w:rPr>
        <w:t>a</w:t>
      </w:r>
      <w:r w:rsidRPr="00344565">
        <w:rPr>
          <w:rFonts w:cs="Times New Roman"/>
          <w:color w:val="222222"/>
        </w:rPr>
        <w:t xml:space="preserve"> </w:t>
      </w:r>
      <w:r>
        <w:rPr>
          <w:rFonts w:cs="Times New Roman"/>
          <w:color w:val="222222"/>
        </w:rPr>
        <w:t>rural</w:t>
      </w:r>
      <w:r w:rsidRPr="00344565">
        <w:rPr>
          <w:rFonts w:cs="Times New Roman"/>
          <w:color w:val="222222"/>
        </w:rPr>
        <w:t xml:space="preserve"> hospital</w:t>
      </w:r>
      <w:r>
        <w:rPr>
          <w:rFonts w:cs="Times New Roman"/>
          <w:color w:val="222222"/>
        </w:rPr>
        <w:t>’s outpatient services</w:t>
      </w:r>
      <w:r w:rsidRPr="00344565">
        <w:rPr>
          <w:rFonts w:cs="Times New Roman"/>
          <w:color w:val="222222"/>
        </w:rPr>
        <w:t xml:space="preserve">.  </w:t>
      </w:r>
    </w:p>
    <w:p w:rsidR="002241F7" w:rsidRPr="00344565" w:rsidRDefault="002241F7" w:rsidP="002241F7">
      <w:pPr>
        <w:pStyle w:val="BodyText"/>
        <w:ind w:right="112"/>
        <w:jc w:val="both"/>
        <w:rPr>
          <w:rFonts w:cs="Times New Roman"/>
          <w:color w:val="000000" w:themeColor="text1"/>
        </w:rPr>
      </w:pPr>
      <w:r w:rsidRPr="00344565">
        <w:rPr>
          <w:rFonts w:cs="Times New Roman"/>
          <w:b/>
          <w:color w:val="222222"/>
        </w:rPr>
        <w:t xml:space="preserve">Findings:  </w:t>
      </w:r>
      <w:r>
        <w:rPr>
          <w:rFonts w:cs="Times New Roman"/>
        </w:rPr>
        <w:t>The project used d</w:t>
      </w:r>
      <w:r w:rsidRPr="00344565">
        <w:rPr>
          <w:rFonts w:cs="Times New Roman"/>
        </w:rPr>
        <w:t>escriptive analysis</w:t>
      </w:r>
      <w:r>
        <w:rPr>
          <w:rFonts w:cs="Times New Roman"/>
        </w:rPr>
        <w:t xml:space="preserve"> and</w:t>
      </w:r>
      <w:r w:rsidRPr="00344565">
        <w:rPr>
          <w:rFonts w:cs="Times New Roman"/>
        </w:rPr>
        <w:t xml:space="preserve"> t-test</w:t>
      </w:r>
      <w:r>
        <w:rPr>
          <w:rFonts w:cs="Times New Roman"/>
        </w:rPr>
        <w:t>s.</w:t>
      </w:r>
      <w:r w:rsidRPr="00344565">
        <w:rPr>
          <w:rFonts w:cs="Times New Roman"/>
        </w:rPr>
        <w:t xml:space="preserve"> </w:t>
      </w:r>
      <w:r>
        <w:rPr>
          <w:rFonts w:cs="Times New Roman"/>
        </w:rPr>
        <w:t>Results</w:t>
      </w:r>
      <w:r w:rsidRPr="00344565">
        <w:rPr>
          <w:rFonts w:cs="Times New Roman"/>
        </w:rPr>
        <w:t xml:space="preserve"> </w:t>
      </w:r>
      <w:r>
        <w:rPr>
          <w:rFonts w:cs="Times New Roman"/>
        </w:rPr>
        <w:t xml:space="preserve">demonstrate </w:t>
      </w:r>
      <w:r w:rsidRPr="00344565">
        <w:rPr>
          <w:rFonts w:cs="Times New Roman"/>
        </w:rPr>
        <w:t xml:space="preserve">resource availability mean (M) </w:t>
      </w:r>
      <w:r>
        <w:rPr>
          <w:rFonts w:cs="Times New Roman"/>
        </w:rPr>
        <w:t>7.06</w:t>
      </w:r>
      <w:r w:rsidRPr="00344565">
        <w:rPr>
          <w:rFonts w:cs="Times New Roman"/>
        </w:rPr>
        <w:t xml:space="preserve"> ± 1.88 (SD)</w:t>
      </w:r>
      <w:r>
        <w:rPr>
          <w:rFonts w:cs="Times New Roman"/>
        </w:rPr>
        <w:t xml:space="preserve"> out of 0 to 11</w:t>
      </w:r>
      <w:r w:rsidRPr="00344565">
        <w:rPr>
          <w:rFonts w:cs="Times New Roman"/>
        </w:rPr>
        <w:t>, relative risks (M) 4.</w:t>
      </w:r>
      <w:r>
        <w:rPr>
          <w:rFonts w:cs="Times New Roman"/>
        </w:rPr>
        <w:t>16</w:t>
      </w:r>
      <w:r w:rsidRPr="00344565">
        <w:rPr>
          <w:rFonts w:cs="Times New Roman"/>
        </w:rPr>
        <w:t xml:space="preserve"> ± 1.</w:t>
      </w:r>
      <w:r>
        <w:rPr>
          <w:rFonts w:cs="Times New Roman"/>
        </w:rPr>
        <w:t>25</w:t>
      </w:r>
      <w:r w:rsidRPr="00CC62BB">
        <w:rPr>
          <w:rFonts w:cs="Times New Roman"/>
        </w:rPr>
        <w:t xml:space="preserve"> (SD)</w:t>
      </w:r>
      <w:r>
        <w:rPr>
          <w:rFonts w:cs="Times New Roman"/>
        </w:rPr>
        <w:t xml:space="preserve"> out of 0 to 9</w:t>
      </w:r>
      <w:r w:rsidRPr="00344565">
        <w:rPr>
          <w:rFonts w:cs="Times New Roman"/>
        </w:rPr>
        <w:t xml:space="preserve">, and health status (M) </w:t>
      </w:r>
      <w:r>
        <w:rPr>
          <w:rFonts w:cs="Times New Roman"/>
        </w:rPr>
        <w:t>5</w:t>
      </w:r>
      <w:r w:rsidRPr="00344565">
        <w:rPr>
          <w:rFonts w:cs="Times New Roman"/>
        </w:rPr>
        <w:t>.</w:t>
      </w:r>
      <w:r>
        <w:rPr>
          <w:rFonts w:cs="Times New Roman"/>
        </w:rPr>
        <w:t>36</w:t>
      </w:r>
      <w:r w:rsidRPr="00344565">
        <w:rPr>
          <w:rFonts w:cs="Times New Roman"/>
        </w:rPr>
        <w:t xml:space="preserve"> ± 1.</w:t>
      </w:r>
      <w:r>
        <w:rPr>
          <w:rFonts w:cs="Times New Roman"/>
        </w:rPr>
        <w:t>60</w:t>
      </w:r>
      <w:r w:rsidRPr="00CC62BB">
        <w:rPr>
          <w:rFonts w:cs="Times New Roman"/>
        </w:rPr>
        <w:t xml:space="preserve"> (SD)</w:t>
      </w:r>
      <w:r>
        <w:rPr>
          <w:rFonts w:cs="Times New Roman"/>
        </w:rPr>
        <w:t xml:space="preserve"> out of 0 to 9</w:t>
      </w:r>
      <w:r w:rsidRPr="00344565">
        <w:rPr>
          <w:rFonts w:cs="Times New Roman"/>
        </w:rPr>
        <w:t xml:space="preserve">. </w:t>
      </w:r>
      <w:r w:rsidRPr="00344565">
        <w:rPr>
          <w:rFonts w:cs="Times New Roman"/>
          <w:color w:val="000000" w:themeColor="text1"/>
        </w:rPr>
        <w:t xml:space="preserve"> </w:t>
      </w:r>
      <w:r>
        <w:rPr>
          <w:rFonts w:cs="Times New Roman"/>
          <w:color w:val="000000" w:themeColor="text1"/>
        </w:rPr>
        <w:t>P</w:t>
      </w:r>
      <w:r w:rsidRPr="00344565">
        <w:rPr>
          <w:rFonts w:cs="Times New Roman"/>
          <w:color w:val="000000" w:themeColor="text1"/>
        </w:rPr>
        <w:t>articipants who ha</w:t>
      </w:r>
      <w:r>
        <w:rPr>
          <w:rFonts w:cs="Times New Roman"/>
          <w:color w:val="000000" w:themeColor="text1"/>
        </w:rPr>
        <w:t>d</w:t>
      </w:r>
      <w:r w:rsidRPr="00344565">
        <w:rPr>
          <w:rFonts w:cs="Times New Roman"/>
          <w:color w:val="000000" w:themeColor="text1"/>
        </w:rPr>
        <w:t xml:space="preserve"> 2 or more co-morbidities and t</w:t>
      </w:r>
      <w:r>
        <w:rPr>
          <w:rFonts w:cs="Times New Roman"/>
          <w:color w:val="000000" w:themeColor="text1"/>
        </w:rPr>
        <w:t>ook</w:t>
      </w:r>
      <w:r w:rsidRPr="00344565">
        <w:rPr>
          <w:rFonts w:cs="Times New Roman"/>
          <w:color w:val="000000" w:themeColor="text1"/>
        </w:rPr>
        <w:t xml:space="preserve"> 5 or more daily prescriptions were more likely to have increased emergency room (ER) visits and hospital admissions.  </w:t>
      </w:r>
    </w:p>
    <w:p w:rsidR="002241F7" w:rsidRPr="00344565" w:rsidRDefault="002241F7" w:rsidP="002241F7">
      <w:pPr>
        <w:pStyle w:val="BodyText"/>
        <w:ind w:right="112"/>
        <w:jc w:val="both"/>
        <w:rPr>
          <w:rFonts w:cs="Times New Roman"/>
          <w:color w:val="000000" w:themeColor="text1"/>
        </w:rPr>
      </w:pPr>
      <w:r w:rsidRPr="00344565">
        <w:rPr>
          <w:rFonts w:cs="Times New Roman"/>
          <w:b/>
        </w:rPr>
        <w:t xml:space="preserve">Conclusion:  </w:t>
      </w:r>
      <w:r w:rsidRPr="00344565">
        <w:rPr>
          <w:rFonts w:cs="Times New Roman"/>
          <w:color w:val="000000" w:themeColor="text1"/>
        </w:rPr>
        <w:t xml:space="preserve">The results demonstrate </w:t>
      </w:r>
      <w:r>
        <w:rPr>
          <w:rFonts w:cs="Times New Roman"/>
          <w:color w:val="000000" w:themeColor="text1"/>
        </w:rPr>
        <w:t xml:space="preserve">the greatest frequencies for resource availability were education level and caregiver support. Low resource scores were found for available health programs and enrollment in them.  Smoking and increased sadness were the greatest </w:t>
      </w:r>
      <w:r w:rsidRPr="00344565">
        <w:rPr>
          <w:rFonts w:cs="Times New Roman"/>
          <w:color w:val="000000" w:themeColor="text1"/>
        </w:rPr>
        <w:t>relative</w:t>
      </w:r>
      <w:r>
        <w:rPr>
          <w:rFonts w:cs="Times New Roman"/>
          <w:color w:val="000000" w:themeColor="text1"/>
        </w:rPr>
        <w:t xml:space="preserve"> risks.  </w:t>
      </w:r>
      <w:r w:rsidRPr="00344565">
        <w:rPr>
          <w:rFonts w:cs="Times New Roman"/>
          <w:color w:val="000000" w:themeColor="text1"/>
        </w:rPr>
        <w:t>Implications of the</w:t>
      </w:r>
      <w:r>
        <w:rPr>
          <w:rFonts w:cs="Times New Roman"/>
          <w:color w:val="000000" w:themeColor="text1"/>
        </w:rPr>
        <w:t xml:space="preserve"> project </w:t>
      </w:r>
      <w:r w:rsidRPr="00344565">
        <w:rPr>
          <w:rFonts w:cs="Times New Roman"/>
          <w:color w:val="000000" w:themeColor="text1"/>
        </w:rPr>
        <w:t xml:space="preserve">support </w:t>
      </w:r>
      <w:r>
        <w:rPr>
          <w:rFonts w:cs="Times New Roman"/>
          <w:color w:val="000000" w:themeColor="text1"/>
        </w:rPr>
        <w:t>developing</w:t>
      </w:r>
      <w:r w:rsidRPr="00344565">
        <w:rPr>
          <w:rFonts w:cs="Times New Roman"/>
          <w:color w:val="000000" w:themeColor="text1"/>
        </w:rPr>
        <w:t xml:space="preserve"> COPD interventions</w:t>
      </w:r>
      <w:r>
        <w:rPr>
          <w:rFonts w:cs="Times New Roman"/>
          <w:color w:val="000000" w:themeColor="text1"/>
        </w:rPr>
        <w:t xml:space="preserve"> and programs</w:t>
      </w:r>
      <w:r w:rsidRPr="00344565">
        <w:rPr>
          <w:rFonts w:cs="Times New Roman"/>
          <w:color w:val="000000" w:themeColor="text1"/>
        </w:rPr>
        <w:t xml:space="preserve"> </w:t>
      </w:r>
      <w:r>
        <w:rPr>
          <w:rFonts w:cs="Times New Roman"/>
          <w:color w:val="000000" w:themeColor="text1"/>
        </w:rPr>
        <w:t xml:space="preserve">that address smoking cessation, depression screening, and self-management that </w:t>
      </w:r>
      <w:r w:rsidRPr="00344565">
        <w:rPr>
          <w:rFonts w:cs="Times New Roman"/>
          <w:color w:val="000000" w:themeColor="text1"/>
        </w:rPr>
        <w:t xml:space="preserve">work </w:t>
      </w:r>
      <w:r>
        <w:rPr>
          <w:rFonts w:cs="Times New Roman"/>
          <w:color w:val="000000" w:themeColor="text1"/>
        </w:rPr>
        <w:t>to improve</w:t>
      </w:r>
      <w:r w:rsidRPr="00344565">
        <w:rPr>
          <w:rFonts w:cs="Times New Roman"/>
          <w:color w:val="000000" w:themeColor="text1"/>
        </w:rPr>
        <w:t xml:space="preserve"> the health status of the population</w:t>
      </w:r>
      <w:r>
        <w:rPr>
          <w:rFonts w:cs="Times New Roman"/>
          <w:color w:val="000000" w:themeColor="text1"/>
        </w:rPr>
        <w:t xml:space="preserve"> and</w:t>
      </w:r>
      <w:r w:rsidRPr="00344565">
        <w:rPr>
          <w:rFonts w:cs="Times New Roman"/>
          <w:color w:val="000000" w:themeColor="text1"/>
        </w:rPr>
        <w:t xml:space="preserve"> improv</w:t>
      </w:r>
      <w:r>
        <w:rPr>
          <w:rFonts w:cs="Times New Roman"/>
          <w:color w:val="000000" w:themeColor="text1"/>
        </w:rPr>
        <w:t>e</w:t>
      </w:r>
      <w:r w:rsidRPr="00344565">
        <w:rPr>
          <w:rFonts w:cs="Times New Roman"/>
          <w:color w:val="000000" w:themeColor="text1"/>
        </w:rPr>
        <w:t xml:space="preserve"> their health outcomes</w:t>
      </w:r>
      <w:r>
        <w:rPr>
          <w:rFonts w:cs="Times New Roman"/>
          <w:color w:val="000000" w:themeColor="text1"/>
        </w:rPr>
        <w:t>.</w:t>
      </w:r>
    </w:p>
    <w:p w:rsidR="002241F7" w:rsidRDefault="002241F7" w:rsidP="002241F7">
      <w:pPr>
        <w:pStyle w:val="BodyText"/>
        <w:spacing w:after="240"/>
        <w:ind w:left="101" w:right="115"/>
        <w:jc w:val="both"/>
        <w:rPr>
          <w:rFonts w:cs="Times New Roman"/>
          <w:color w:val="222222"/>
        </w:rPr>
      </w:pPr>
      <w:r w:rsidRPr="00344565">
        <w:rPr>
          <w:rFonts w:cs="Times New Roman"/>
          <w:b/>
          <w:i/>
          <w:color w:val="222222"/>
        </w:rPr>
        <w:t>Keywords:</w:t>
      </w:r>
      <w:r w:rsidRPr="00344565">
        <w:rPr>
          <w:rFonts w:cs="Times New Roman"/>
          <w:color w:val="222222"/>
        </w:rPr>
        <w:t xml:space="preserve"> COPD, rural, vulnerable populations, hospital</w:t>
      </w:r>
      <w:r>
        <w:rPr>
          <w:rFonts w:cs="Times New Roman"/>
          <w:color w:val="222222"/>
        </w:rPr>
        <w:t>izations, emergency room visit.</w:t>
      </w:r>
    </w:p>
    <w:p w:rsidR="006B37B2" w:rsidRDefault="00BF03C3"/>
    <w:sectPr w:rsidR="006B3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F7"/>
    <w:rsid w:val="002241F7"/>
    <w:rsid w:val="00495686"/>
    <w:rsid w:val="00BF03C3"/>
    <w:rsid w:val="00F65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241F7"/>
    <w:pPr>
      <w:widowControl w:val="0"/>
      <w:spacing w:before="10" w:after="0" w:line="240" w:lineRule="auto"/>
      <w:ind w:left="104"/>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1F7"/>
    <w:rPr>
      <w:rFonts w:ascii="Times New Roman" w:eastAsia="Times New Roman" w:hAnsi="Times New Roman"/>
      <w:b/>
      <w:bCs/>
      <w:sz w:val="24"/>
      <w:szCs w:val="24"/>
    </w:rPr>
  </w:style>
  <w:style w:type="paragraph" w:styleId="BodyText">
    <w:name w:val="Body Text"/>
    <w:basedOn w:val="Normal"/>
    <w:link w:val="BodyTextChar"/>
    <w:uiPriority w:val="1"/>
    <w:qFormat/>
    <w:rsid w:val="002241F7"/>
    <w:pPr>
      <w:widowControl w:val="0"/>
      <w:spacing w:after="0" w:line="240" w:lineRule="auto"/>
      <w:ind w:left="10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241F7"/>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241F7"/>
    <w:pPr>
      <w:widowControl w:val="0"/>
      <w:spacing w:before="10" w:after="0" w:line="240" w:lineRule="auto"/>
      <w:ind w:left="104"/>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1F7"/>
    <w:rPr>
      <w:rFonts w:ascii="Times New Roman" w:eastAsia="Times New Roman" w:hAnsi="Times New Roman"/>
      <w:b/>
      <w:bCs/>
      <w:sz w:val="24"/>
      <w:szCs w:val="24"/>
    </w:rPr>
  </w:style>
  <w:style w:type="paragraph" w:styleId="BodyText">
    <w:name w:val="Body Text"/>
    <w:basedOn w:val="Normal"/>
    <w:link w:val="BodyTextChar"/>
    <w:uiPriority w:val="1"/>
    <w:qFormat/>
    <w:rsid w:val="002241F7"/>
    <w:pPr>
      <w:widowControl w:val="0"/>
      <w:spacing w:after="0" w:line="240" w:lineRule="auto"/>
      <w:ind w:left="10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241F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Dulemba, LaDonna Hatley</dc:creator>
  <cp:keywords/>
  <dc:description/>
  <cp:lastModifiedBy>Stephen Campbell-O'Dell</cp:lastModifiedBy>
  <cp:revision>2</cp:revision>
  <dcterms:created xsi:type="dcterms:W3CDTF">2016-01-04T18:03:00Z</dcterms:created>
  <dcterms:modified xsi:type="dcterms:W3CDTF">2016-01-04T18:03:00Z</dcterms:modified>
</cp:coreProperties>
</file>